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4C21">
        <w:rPr>
          <w:rFonts w:asciiTheme="minorHAnsi" w:hAnsiTheme="minorHAnsi" w:cs="Arial"/>
          <w:b/>
          <w:lang w:val="en-ZA"/>
        </w:rPr>
        <w:t>1</w:t>
      </w:r>
      <w:r w:rsidR="001C738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F64748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</w:t>
      </w:r>
      <w:r w:rsidR="006C7546">
        <w:rPr>
          <w:rFonts w:asciiTheme="minorHAnsi" w:hAnsiTheme="minorHAnsi" w:cs="Arial"/>
          <w:b/>
          <w:i/>
          <w:lang w:val="en-ZA"/>
        </w:rPr>
        <w:t>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4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4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b/>
          <w:lang w:val="en-ZA"/>
        </w:rPr>
        <w:t>SYNTHESIS FUNDING LIMITED</w:t>
      </w:r>
      <w:r w:rsidR="005005DC" w:rsidRPr="00C344D9">
        <w:rPr>
          <w:rFonts w:asciiTheme="minorHAnsi" w:hAnsiTheme="minorHAnsi" w:cs="Arial"/>
          <w:lang w:val="en-ZA"/>
        </w:rPr>
        <w:t xml:space="preserve"> on </w:t>
      </w:r>
      <w:r w:rsidRPr="00C344D9">
        <w:rPr>
          <w:rFonts w:asciiTheme="minorHAnsi" w:hAnsiTheme="minorHAnsi" w:cs="Arial"/>
          <w:lang w:val="en-ZA"/>
        </w:rPr>
        <w:t>Interest Rate Market</w:t>
      </w:r>
      <w:r w:rsidR="00CA22C4" w:rsidRPr="00C344D9">
        <w:rPr>
          <w:rFonts w:asciiTheme="minorHAnsi" w:hAnsiTheme="minorHAnsi" w:cs="Arial"/>
          <w:lang w:val="en-ZA"/>
        </w:rPr>
        <w:t xml:space="preserve"> with effect from </w:t>
      </w:r>
      <w:r w:rsidR="00C82E84">
        <w:rPr>
          <w:rFonts w:asciiTheme="minorHAnsi" w:hAnsiTheme="minorHAnsi" w:cs="Arial"/>
          <w:lang w:val="en-ZA"/>
        </w:rPr>
        <w:t>16</w:t>
      </w:r>
      <w:r w:rsidRPr="00C344D9">
        <w:rPr>
          <w:rFonts w:asciiTheme="minorHAnsi" w:hAnsiTheme="minorHAnsi" w:cs="Arial"/>
          <w:lang w:val="en-ZA"/>
        </w:rPr>
        <w:t xml:space="preserve"> May 2014</w:t>
      </w:r>
      <w:r w:rsidR="00CA22C4"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lang w:val="en-ZA"/>
        </w:rPr>
        <w:t xml:space="preserve">under </w:t>
      </w:r>
      <w:r w:rsidR="00CA22C4" w:rsidRPr="00C344D9">
        <w:rPr>
          <w:rFonts w:asciiTheme="minorHAnsi" w:hAnsiTheme="minorHAnsi" w:cs="Arial"/>
          <w:lang w:val="en-ZA"/>
        </w:rPr>
        <w:t>its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="00C344D9" w:rsidRPr="00C344D9">
        <w:rPr>
          <w:rFonts w:asciiTheme="minorHAnsi" w:hAnsiTheme="minorHAnsi" w:cs="Arial"/>
          <w:b/>
          <w:lang w:val="en-ZA"/>
        </w:rPr>
        <w:t>Asset Backed Commercial Paper Programme</w:t>
      </w:r>
      <w:r w:rsidRPr="00C344D9">
        <w:rPr>
          <w:rFonts w:asciiTheme="minorHAnsi" w:hAnsiTheme="minorHAnsi" w:cs="Arial"/>
          <w:b/>
          <w:lang w:val="en-ZA"/>
        </w:rPr>
        <w:t xml:space="preserve"> </w:t>
      </w:r>
      <w:r w:rsidRPr="00C344D9">
        <w:rPr>
          <w:rFonts w:asciiTheme="minorHAnsi" w:hAnsiTheme="minorHAnsi" w:cs="Arial"/>
          <w:bCs/>
          <w:lang w:val="en-ZA"/>
        </w:rPr>
        <w:t>dated</w:t>
      </w:r>
      <w:r w:rsidRPr="00C344D9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344D9">
        <w:rPr>
          <w:rFonts w:asciiTheme="minorHAnsi" w:hAnsiTheme="minorHAnsi" w:cs="Arial"/>
        </w:rPr>
        <w:t>28 June 2004 and as amended on 5 December 2007 and revised on 10 May 2010</w:t>
      </w:r>
      <w:r w:rsidRPr="00C344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344D9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34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R   4,7</w:t>
      </w:r>
      <w:r w:rsidR="001C738F">
        <w:rPr>
          <w:rFonts w:asciiTheme="minorHAnsi" w:hAnsiTheme="minorHAnsi" w:cs="Arial"/>
          <w:lang w:val="en-ZA"/>
        </w:rPr>
        <w:t>91</w:t>
      </w:r>
      <w:bookmarkStart w:id="0" w:name="_GoBack"/>
      <w:bookmarkEnd w:id="0"/>
      <w:r w:rsidR="00C344D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</w:t>
      </w:r>
      <w:r w:rsidR="006C7546">
        <w:rPr>
          <w:rFonts w:asciiTheme="minorHAnsi" w:hAnsiTheme="minorHAnsi" w:cs="Arial"/>
          <w:lang w:val="en-ZA"/>
        </w:rPr>
        <w:t>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1C738F">
        <w:rPr>
          <w:rFonts w:asciiTheme="minorHAnsi" w:hAnsiTheme="minorHAnsi" w:cs="Arial"/>
          <w:lang w:val="en-ZA"/>
        </w:rPr>
        <w:t>381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C738F">
        <w:rPr>
          <w:rFonts w:asciiTheme="minorHAnsi" w:hAnsiTheme="minorHAnsi" w:cs="Arial"/>
          <w:lang w:val="en-ZA"/>
        </w:rPr>
        <w:t>R 375,133,883.21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C344D9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 w:rsidR="006C7546">
        <w:rPr>
          <w:rFonts w:asciiTheme="minorHAnsi" w:hAnsiTheme="minorHAnsi" w:cs="Arial"/>
          <w:lang w:val="en-ZA"/>
        </w:rPr>
        <w:t>18 August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6C7546">
        <w:rPr>
          <w:rFonts w:asciiTheme="minorHAnsi" w:hAnsiTheme="minorHAnsi" w:cs="Arial"/>
          <w:lang w:val="en-ZA"/>
        </w:rPr>
        <w:t>13 August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344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6C7546">
        <w:rPr>
          <w:rFonts w:asciiTheme="minorHAnsi" w:hAnsiTheme="minorHAnsi" w:cs="Arial"/>
          <w:lang w:val="en-ZA"/>
        </w:rPr>
        <w:t>18 August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 xml:space="preserve">By 17:00 on </w:t>
      </w:r>
      <w:r w:rsidR="006C7546">
        <w:rPr>
          <w:rFonts w:asciiTheme="minorHAnsi" w:hAnsiTheme="minorHAnsi" w:cs="Arial"/>
          <w:lang w:val="en-ZA"/>
        </w:rPr>
        <w:t>12 August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34C21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34C21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344D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 w:rsidR="006C7546">
        <w:rPr>
          <w:rFonts w:asciiTheme="minorHAnsi" w:hAnsiTheme="minorHAnsi" w:cs="Arial"/>
          <w:lang w:val="en-ZA"/>
        </w:rPr>
        <w:t>18 August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</w:t>
      </w:r>
      <w:r w:rsidR="00234C21">
        <w:rPr>
          <w:rFonts w:asciiTheme="minorHAnsi" w:hAnsiTheme="minorHAnsi"/>
          <w:lang w:val="en-ZA"/>
        </w:rPr>
        <w:t>9</w:t>
      </w:r>
      <w:r w:rsidR="006C7546">
        <w:rPr>
          <w:rFonts w:asciiTheme="minorHAnsi" w:hAnsiTheme="minorHAnsi"/>
          <w:lang w:val="en-ZA"/>
        </w:rPr>
        <w:t>24</w:t>
      </w:r>
    </w:p>
    <w:p w:rsidR="00C344D9" w:rsidRPr="00C344D9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4D9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73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C73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73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A2F4B9" wp14:editId="14935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73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38F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2014-05-16T11:00:00+00:00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F14677E-BB0C-4621-B5C5-5B61CBB3A4E5}"/>
</file>

<file path=customXml/itemProps2.xml><?xml version="1.0" encoding="utf-8"?>
<ds:datastoreItem xmlns:ds="http://schemas.openxmlformats.org/officeDocument/2006/customXml" ds:itemID="{4719CCA9-BEA8-492F-B6BA-15FE3355F4B6}"/>
</file>

<file path=customXml/itemProps3.xml><?xml version="1.0" encoding="utf-8"?>
<ds:datastoreItem xmlns:ds="http://schemas.openxmlformats.org/officeDocument/2006/customXml" ds:itemID="{68698138-567C-4F2A-952C-389D997D6758}"/>
</file>

<file path=customXml/itemProps4.xml><?xml version="1.0" encoding="utf-8"?>
<ds:datastoreItem xmlns:ds="http://schemas.openxmlformats.org/officeDocument/2006/customXml" ds:itemID="{F4B634C1-ED2E-4D77-A535-F6486FE21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SY1090 - 16 May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2014-05-15T10:55:00Z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